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FE1AC0" w:rsidP="00FE1AC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B37764">
        <w:rPr>
          <w:rFonts w:ascii="Times New Roman" w:eastAsia="Times New Roman" w:hAnsi="Times New Roman" w:cs="Times New Roman"/>
          <w:color w:val="FF0000"/>
          <w:sz w:val="24"/>
          <w:szCs w:val="24"/>
        </w:rPr>
        <w:t>656</w:t>
      </w:r>
      <w:r w:rsidRPr="00FE1AC0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FE1AC0"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7764">
        <w:rPr>
          <w:rFonts w:ascii="Times New Roman" w:hAnsi="Times New Roman" w:cs="Times New Roman"/>
          <w:bCs/>
          <w:sz w:val="24"/>
          <w:szCs w:val="24"/>
        </w:rPr>
        <w:t>86MS0046-01-2025-004262-15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FE1AC0" w:rsidP="00FE1A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E1AC0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776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B78C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</w:t>
      </w:r>
      <w:r>
        <w:rPr>
          <w:rFonts w:ascii="Times New Roman" w:hAnsi="Times New Roman" w:cs="Times New Roman"/>
          <w:color w:val="FF0000"/>
          <w:sz w:val="24"/>
          <w:szCs w:val="24"/>
        </w:rPr>
        <w:t>го директора ООО «Эфендика» Хворых Елизара Витальевича,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оживающего по адресу: *</w:t>
      </w:r>
      <w:r>
        <w:rPr>
          <w:rFonts w:ascii="Times New Roman" w:hAnsi="Times New Roman" w:cs="Times New Roman"/>
          <w:sz w:val="24"/>
          <w:szCs w:val="24"/>
        </w:rPr>
        <w:t xml:space="preserve">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167E8E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УСТАНОВИЛ:</w:t>
      </w:r>
    </w:p>
    <w:p w:rsidR="00FE1AC0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sz w:val="24"/>
          <w:szCs w:val="24"/>
        </w:rPr>
        <w:t>являясь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«Эфендика»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>
        <w:rPr>
          <w:rFonts w:ascii="Times New Roman" w:hAnsi="Times New Roman" w:cs="Times New Roman"/>
          <w:color w:val="FF0000"/>
          <w:sz w:val="24"/>
          <w:szCs w:val="24"/>
        </w:rPr>
        <w:t>ул. Чапаева, зд. 27, офис 639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не своевременно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25.04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.2025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представил в Межрайонную ИФНС России № 6 по ХМАО-Югре, 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год, срок представления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. Правонарушение совершено в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00 час. 01 мин. 26.03.2025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764" w:rsidP="00B3776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>
        <w:rPr>
          <w:rFonts w:ascii="Times New Roman" w:hAnsi="Times New Roman" w:cs="Times New Roman"/>
          <w:sz w:val="24"/>
          <w:szCs w:val="24"/>
        </w:rPr>
        <w:t>., мировому судье не по</w:t>
      </w:r>
      <w:r>
        <w:rPr>
          <w:rFonts w:ascii="Times New Roman" w:hAnsi="Times New Roman" w:cs="Times New Roman"/>
          <w:sz w:val="24"/>
          <w:szCs w:val="24"/>
        </w:rPr>
        <w:t>ступало.</w:t>
      </w:r>
    </w:p>
    <w:p w:rsidR="00451FE4" w:rsidRPr="00FE1AC0" w:rsidP="00B3776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правонар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ушении </w:t>
      </w:r>
      <w:r w:rsidRPr="00FE1AC0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3776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86032518200058800001 от 01.07</w:t>
      </w:r>
      <w:r w:rsidRPr="00FE1AC0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327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32794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B37764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="003279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32794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32794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="0032794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распечаткой декларации согласно которой указанная декларация направлена в НО </w:t>
      </w:r>
      <w:r w:rsidR="00B37764">
        <w:rPr>
          <w:rFonts w:ascii="Times New Roman" w:hAnsi="Times New Roman" w:cs="Times New Roman"/>
          <w:bCs/>
          <w:color w:val="FF0000"/>
          <w:sz w:val="24"/>
          <w:szCs w:val="24"/>
        </w:rPr>
        <w:t>25.04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FE1AC0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>
        <w:rPr>
          <w:rFonts w:ascii="Times New Roman" w:hAnsi="Times New Roman" w:cs="Times New Roman"/>
          <w:sz w:val="24"/>
          <w:szCs w:val="24"/>
        </w:rPr>
        <w:t xml:space="preserve">,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FE1AC0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FE1AC0" w:rsidR="00FE1A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1AC0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764">
        <w:rPr>
          <w:rFonts w:ascii="Times New Roman" w:hAnsi="Times New Roman" w:cs="Times New Roman"/>
          <w:bCs/>
          <w:color w:val="FF0000"/>
          <w:sz w:val="24"/>
          <w:szCs w:val="24"/>
        </w:rPr>
        <w:t>25.04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B37764">
        <w:rPr>
          <w:rFonts w:ascii="Times New Roman" w:hAnsi="Times New Roman" w:cs="Times New Roman"/>
          <w:bCs/>
          <w:color w:val="FF0000"/>
          <w:sz w:val="24"/>
          <w:szCs w:val="24"/>
        </w:rPr>
        <w:t>Хворых Е.В</w:t>
      </w:r>
      <w:r w:rsidRPr="00FE1AC0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</w:t>
      </w: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</w:t>
      </w:r>
      <w:r w:rsidRPr="00FE1AC0">
        <w:rPr>
          <w:rFonts w:ascii="Times New Roman" w:hAnsi="Times New Roman" w:cs="Times New Roman"/>
          <w:sz w:val="24"/>
          <w:szCs w:val="24"/>
        </w:rPr>
        <w:t>нарушения, обстоятельства его совершения, 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</w:t>
      </w:r>
      <w:r w:rsidRPr="00FE1AC0">
        <w:rPr>
          <w:rFonts w:ascii="Times New Roman" w:hAnsi="Times New Roman" w:cs="Times New Roman"/>
          <w:sz w:val="24"/>
          <w:szCs w:val="24"/>
        </w:rPr>
        <w:t>ия и считает, что необходимо назначить административное наказание в виде штрафа.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C17211" w:rsidRPr="00FE1AC0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1AC0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«Эфендика» Хворых Елизара Витальевича </w:t>
      </w:r>
      <w:r w:rsidRPr="00FE1AC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300 (триста) </w:t>
      </w:r>
      <w:r w:rsidRPr="00FE1AC0">
        <w:rPr>
          <w:rFonts w:ascii="Times New Roman" w:hAnsi="Times New Roman" w:cs="Times New Roman"/>
          <w:sz w:val="24"/>
          <w:szCs w:val="24"/>
        </w:rPr>
        <w:t>рублей.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AC0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в УФК по Ханты-Мансий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 xml:space="preserve">к//УФК по Ханты-Мансийскому автономному округу-Югре г. Ханты-Мансийск, номер казначейского счета 03100643000000018700, КБК 72011601153010006140, УИН </w:t>
      </w:r>
      <w:r w:rsidRPr="00B37764" w:rsidR="00B37764">
        <w:rPr>
          <w:rFonts w:ascii="Times New Roman" w:hAnsi="Times New Roman" w:cs="Times New Roman"/>
          <w:color w:val="FF0000"/>
          <w:sz w:val="24"/>
          <w:szCs w:val="24"/>
        </w:rPr>
        <w:t>0412365400465006562515154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</w:t>
      </w:r>
      <w:r w:rsidRPr="00FE1AC0">
        <w:rPr>
          <w:rFonts w:ascii="Times New Roman" w:hAnsi="Times New Roman" w:cs="Times New Roman"/>
          <w:sz w:val="24"/>
          <w:szCs w:val="24"/>
        </w:rPr>
        <w:t xml:space="preserve"> отсрочки или срока рассрочки, предусмотренных ст. 31.5 Кодекса РФ об АП.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 автономного округа - Югры по адресу: г. Нижневартовск, ул. Нефтяников, д. 6, каб. 128</w:t>
      </w:r>
      <w:r w:rsidRPr="00FE1AC0">
        <w:rPr>
          <w:rFonts w:ascii="Times New Roman" w:hAnsi="Times New Roman" w:cs="Times New Roman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Постановление может быть о</w:t>
      </w:r>
      <w:r w:rsidRPr="00FE1AC0">
        <w:rPr>
          <w:rFonts w:ascii="Times New Roman" w:hAnsi="Times New Roman" w:cs="Times New Roman"/>
          <w:sz w:val="24"/>
          <w:szCs w:val="24"/>
        </w:rPr>
        <w:t xml:space="preserve">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Мировой судья</w:t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B377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15445A"/>
    <w:rsid w:val="00167E8E"/>
    <w:rsid w:val="001F28C6"/>
    <w:rsid w:val="002D719E"/>
    <w:rsid w:val="002F7734"/>
    <w:rsid w:val="00327941"/>
    <w:rsid w:val="0038339E"/>
    <w:rsid w:val="003A3761"/>
    <w:rsid w:val="0040581B"/>
    <w:rsid w:val="00451FE4"/>
    <w:rsid w:val="004B78C6"/>
    <w:rsid w:val="004F52CD"/>
    <w:rsid w:val="0055147B"/>
    <w:rsid w:val="00772F21"/>
    <w:rsid w:val="007A2E34"/>
    <w:rsid w:val="007C37BD"/>
    <w:rsid w:val="009E567F"/>
    <w:rsid w:val="009F2F62"/>
    <w:rsid w:val="00AF54D9"/>
    <w:rsid w:val="00AF5CAE"/>
    <w:rsid w:val="00B37764"/>
    <w:rsid w:val="00BE2DF1"/>
    <w:rsid w:val="00C17211"/>
    <w:rsid w:val="00C75BB3"/>
    <w:rsid w:val="00DD5F84"/>
    <w:rsid w:val="00F50060"/>
    <w:rsid w:val="00FE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